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22" w:rsidRPr="00A66222" w:rsidRDefault="00A66222" w:rsidP="00A66222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000000" w:themeColor="text1"/>
          <w:sz w:val="23"/>
          <w:szCs w:val="23"/>
        </w:rPr>
      </w:pPr>
      <w:r w:rsidRPr="00A66222">
        <w:rPr>
          <w:b/>
          <w:bCs/>
          <w:color w:val="000000" w:themeColor="text1"/>
          <w:sz w:val="23"/>
          <w:szCs w:val="23"/>
        </w:rPr>
        <w:t>ПРАВИТЕЛЬСТВО РОССИЙСКОЙ ФЕДЕРАЦИИ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000000" w:themeColor="text1"/>
          <w:sz w:val="23"/>
          <w:szCs w:val="23"/>
        </w:rPr>
      </w:pPr>
      <w:r w:rsidRPr="00A66222">
        <w:rPr>
          <w:b/>
          <w:bCs/>
          <w:color w:val="000000" w:themeColor="text1"/>
          <w:sz w:val="23"/>
          <w:szCs w:val="23"/>
        </w:rPr>
        <w:t>ПОСТАНОВЛЕНИЕ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000000" w:themeColor="text1"/>
          <w:sz w:val="23"/>
          <w:szCs w:val="23"/>
        </w:rPr>
      </w:pPr>
      <w:r w:rsidRPr="00A66222">
        <w:rPr>
          <w:b/>
          <w:bCs/>
          <w:color w:val="000000" w:themeColor="text1"/>
          <w:sz w:val="23"/>
          <w:szCs w:val="23"/>
        </w:rPr>
        <w:t>от 21 марта 2012 г. № 211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МОСКВА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000000" w:themeColor="text1"/>
          <w:sz w:val="23"/>
          <w:szCs w:val="23"/>
        </w:rPr>
      </w:pPr>
      <w:proofErr w:type="gramStart"/>
      <w:r w:rsidRPr="00A66222">
        <w:rPr>
          <w:b/>
          <w:bCs/>
          <w:color w:val="000000" w:themeColor="text1"/>
          <w:sz w:val="23"/>
          <w:szCs w:val="23"/>
        </w:rPr>
        <w:t>Об утверждении перечня мер, направленных на обеспечение выполнения обязанностей, предусмотренных Федеральным законом "О 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proofErr w:type="gramEnd"/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000000" w:themeColor="text1"/>
          <w:sz w:val="23"/>
          <w:szCs w:val="23"/>
        </w:rPr>
      </w:pPr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  <w:shd w:val="clear" w:color="auto" w:fill="F0F0F0"/>
          </w:rPr>
          <w:t>от 20.07.2013 № 607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, </w:t>
      </w:r>
      <w:hyperlink r:id="rId5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  <w:shd w:val="clear" w:color="auto" w:fill="F0F0F0"/>
          </w:rPr>
          <w:t>от 06.09.2014 № 911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, </w:t>
      </w:r>
      <w:hyperlink r:id="rId6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  <w:shd w:val="clear" w:color="auto" w:fill="F0F0F0"/>
          </w:rPr>
          <w:t>от 15.04.2019 № 454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)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В соответствии с частью 3 статьи 18</w:t>
      </w:r>
      <w:r w:rsidRPr="00A66222">
        <w:rPr>
          <w:rStyle w:val="w9"/>
          <w:color w:val="000000" w:themeColor="text1"/>
          <w:sz w:val="14"/>
          <w:szCs w:val="14"/>
        </w:rPr>
        <w:t>1</w:t>
      </w:r>
      <w:r w:rsidRPr="00A66222">
        <w:rPr>
          <w:color w:val="000000" w:themeColor="text1"/>
          <w:sz w:val="23"/>
          <w:szCs w:val="23"/>
        </w:rPr>
        <w:t> Федерального закона </w:t>
      </w:r>
      <w:hyperlink r:id="rId7" w:tgtFrame="contents" w:history="1">
        <w:r w:rsidRPr="00A66222">
          <w:rPr>
            <w:rStyle w:val="cmd"/>
            <w:color w:val="000000" w:themeColor="text1"/>
            <w:sz w:val="23"/>
            <w:szCs w:val="23"/>
            <w:u w:val="single"/>
          </w:rPr>
          <w:t>"О персональных данных"</w:t>
        </w:r>
      </w:hyperlink>
      <w:r w:rsidRPr="00A66222">
        <w:rPr>
          <w:color w:val="000000" w:themeColor="text1"/>
          <w:sz w:val="23"/>
          <w:szCs w:val="23"/>
        </w:rPr>
        <w:t> Правительство Российской Федерации постановляет: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proofErr w:type="gramStart"/>
      <w:r w:rsidRPr="00A66222">
        <w:rPr>
          <w:color w:val="000000" w:themeColor="text1"/>
          <w:sz w:val="23"/>
          <w:szCs w:val="23"/>
        </w:rPr>
        <w:t>Утвердить прилагаемый перечень мер, направленных на обеспечение выполнения обязанностей, предусмотренных Федеральным законом </w:t>
      </w:r>
      <w:hyperlink r:id="rId8" w:tgtFrame="contents" w:history="1">
        <w:r w:rsidRPr="00A66222">
          <w:rPr>
            <w:rStyle w:val="cmd"/>
            <w:color w:val="000000" w:themeColor="text1"/>
            <w:sz w:val="23"/>
            <w:szCs w:val="23"/>
            <w:u w:val="single"/>
          </w:rPr>
          <w:t>"О персональных данных"</w:t>
        </w:r>
      </w:hyperlink>
      <w:r w:rsidRPr="00A66222">
        <w:rPr>
          <w:color w:val="000000" w:themeColor="text1"/>
          <w:sz w:val="23"/>
          <w:szCs w:val="23"/>
        </w:rPr>
        <w:t> 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Председатель Правительства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Российской Федерации                               В.Путин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УТВЕРЖДЕН</w:t>
      </w:r>
      <w:r w:rsidRPr="00A66222">
        <w:rPr>
          <w:color w:val="000000" w:themeColor="text1"/>
          <w:sz w:val="23"/>
          <w:szCs w:val="23"/>
        </w:rPr>
        <w:br/>
        <w:t>постановлением Правительства</w:t>
      </w:r>
      <w:r w:rsidRPr="00A66222">
        <w:rPr>
          <w:color w:val="000000" w:themeColor="text1"/>
          <w:sz w:val="23"/>
          <w:szCs w:val="23"/>
        </w:rPr>
        <w:br/>
        <w:t>Российской Федерации</w:t>
      </w:r>
      <w:r w:rsidRPr="00A66222">
        <w:rPr>
          <w:color w:val="000000" w:themeColor="text1"/>
          <w:sz w:val="23"/>
          <w:szCs w:val="23"/>
        </w:rPr>
        <w:br/>
        <w:t>от 21 марта 2012 г. № 211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000000" w:themeColor="text1"/>
          <w:sz w:val="23"/>
          <w:szCs w:val="23"/>
        </w:rPr>
      </w:pPr>
      <w:proofErr w:type="gramStart"/>
      <w:r w:rsidRPr="00A66222">
        <w:rPr>
          <w:b/>
          <w:bCs/>
          <w:color w:val="000000" w:themeColor="text1"/>
          <w:sz w:val="23"/>
          <w:szCs w:val="23"/>
        </w:rPr>
        <w:t>ПЕРЕЧЕНЬ </w:t>
      </w:r>
      <w:r w:rsidRPr="00A66222">
        <w:rPr>
          <w:b/>
          <w:bCs/>
          <w:color w:val="000000" w:themeColor="text1"/>
          <w:sz w:val="23"/>
          <w:szCs w:val="23"/>
        </w:rPr>
        <w:br/>
        <w:t>мер, направленных на обеспечение выполнения обязанностей, предусмотренных Федеральным законом "О 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proofErr w:type="gramEnd"/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000000" w:themeColor="text1"/>
          <w:sz w:val="23"/>
          <w:szCs w:val="23"/>
        </w:rPr>
      </w:pPr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(В редакции постановлений Правительства Российской Федерации </w:t>
      </w:r>
      <w:hyperlink r:id="rId9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  <w:shd w:val="clear" w:color="auto" w:fill="F0F0F0"/>
          </w:rPr>
          <w:t>от 20.07.2013 № 607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, </w:t>
      </w:r>
      <w:hyperlink r:id="rId10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  <w:shd w:val="clear" w:color="auto" w:fill="F0F0F0"/>
          </w:rPr>
          <w:t>от 06.09.2014 № 911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, </w:t>
      </w:r>
      <w:hyperlink r:id="rId11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  <w:shd w:val="clear" w:color="auto" w:fill="F0F0F0"/>
          </w:rPr>
          <w:t>от 15.04.2019 № 454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)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 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 xml:space="preserve">1. Операторы, являющиеся государственными или муниципальными органами, принимают следующие меры, направленные на обеспечение выполнения обязанностей, </w:t>
      </w:r>
      <w:r w:rsidRPr="00A66222">
        <w:rPr>
          <w:color w:val="000000" w:themeColor="text1"/>
          <w:sz w:val="23"/>
          <w:szCs w:val="23"/>
        </w:rPr>
        <w:lastRenderedPageBreak/>
        <w:t>предусмотренных Федеральным законом </w:t>
      </w:r>
      <w:hyperlink r:id="rId12" w:tgtFrame="contents" w:history="1">
        <w:r w:rsidRPr="00A66222">
          <w:rPr>
            <w:rStyle w:val="cmd"/>
            <w:color w:val="000000" w:themeColor="text1"/>
            <w:sz w:val="23"/>
            <w:szCs w:val="23"/>
            <w:u w:val="single"/>
          </w:rPr>
          <w:t>"О персональных данных"</w:t>
        </w:r>
      </w:hyperlink>
      <w:r w:rsidRPr="00A66222">
        <w:rPr>
          <w:color w:val="000000" w:themeColor="text1"/>
          <w:sz w:val="23"/>
          <w:szCs w:val="23"/>
        </w:rPr>
        <w:t> и принятыми в соответствии с ним нормативными правовыми актами: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proofErr w:type="gramStart"/>
      <w:r w:rsidRPr="00A66222">
        <w:rPr>
          <w:rStyle w:val="ed"/>
          <w:color w:val="000000" w:themeColor="text1"/>
          <w:sz w:val="23"/>
          <w:szCs w:val="23"/>
          <w:shd w:val="clear" w:color="auto" w:fill="F0F0F0"/>
        </w:rPr>
        <w:t>а) 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 - служащие);</w:t>
      </w:r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 (В редакции Постановления Правительства Российской Федерации </w:t>
      </w:r>
      <w:hyperlink r:id="rId13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  <w:shd w:val="clear" w:color="auto" w:fill="F0F0F0"/>
          </w:rPr>
          <w:t>от 15.04.2019 № 454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  <w:shd w:val="clear" w:color="auto" w:fill="F0F0F0"/>
        </w:rPr>
        <w:t>)</w:t>
      </w:r>
      <w:proofErr w:type="gramEnd"/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б) утверждают актом руководителя государственного или муниципального органа следующие документы: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proofErr w:type="gramStart"/>
      <w:r w:rsidRPr="00A66222">
        <w:rPr>
          <w:color w:val="000000" w:themeColor="text1"/>
          <w:sz w:val="23"/>
          <w:szCs w:val="23"/>
        </w:rP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правила рассмотрения запросов субъектов персональных данных или их представителей;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 </w:t>
      </w:r>
      <w:hyperlink r:id="rId14" w:tgtFrame="contents" w:history="1">
        <w:r w:rsidRPr="00A66222">
          <w:rPr>
            <w:rStyle w:val="cmd"/>
            <w:color w:val="000000" w:themeColor="text1"/>
            <w:sz w:val="23"/>
            <w:szCs w:val="23"/>
            <w:u w:val="single"/>
          </w:rPr>
          <w:t>"О персональных данных"</w:t>
        </w:r>
      </w:hyperlink>
      <w:r w:rsidRPr="00A66222">
        <w:rPr>
          <w:color w:val="000000" w:themeColor="text1"/>
          <w:sz w:val="23"/>
          <w:szCs w:val="23"/>
        </w:rPr>
        <w:t>, принятыми в соответствии с ним нормативными правовыми актами и локальными актами оператора;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правила работы с обезличенными данными</w:t>
      </w:r>
      <w:r w:rsidRPr="00A66222">
        <w:rPr>
          <w:rStyle w:val="ed"/>
          <w:color w:val="000000" w:themeColor="text1"/>
          <w:sz w:val="23"/>
          <w:szCs w:val="23"/>
        </w:rPr>
        <w:t> в случае обезличивания персональных данных</w:t>
      </w:r>
      <w:r w:rsidRPr="00A66222">
        <w:rPr>
          <w:color w:val="000000" w:themeColor="text1"/>
          <w:sz w:val="23"/>
          <w:szCs w:val="23"/>
        </w:rPr>
        <w:t>;</w:t>
      </w:r>
      <w:r w:rsidRPr="00A66222">
        <w:rPr>
          <w:rStyle w:val="mark"/>
          <w:i/>
          <w:iCs/>
          <w:color w:val="000000" w:themeColor="text1"/>
          <w:sz w:val="23"/>
          <w:szCs w:val="23"/>
        </w:rPr>
        <w:t> (В редакции Постановления Правительства Российской Федерации </w:t>
      </w:r>
      <w:hyperlink r:id="rId15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</w:rPr>
          <w:t>от 06.09.2014 № 911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</w:rPr>
        <w:t>)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перечень информационных систем персональных данных;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перечни персональных данных, обрабатываемых в государственном или муниципальном органе в связи с реализацией</w:t>
      </w:r>
      <w:r w:rsidRPr="00A66222">
        <w:rPr>
          <w:rStyle w:val="ed"/>
          <w:color w:val="000000" w:themeColor="text1"/>
          <w:sz w:val="23"/>
          <w:szCs w:val="23"/>
        </w:rPr>
        <w:t> служебных или</w:t>
      </w:r>
      <w:r w:rsidRPr="00A66222">
        <w:rPr>
          <w:color w:val="000000" w:themeColor="text1"/>
          <w:sz w:val="23"/>
          <w:szCs w:val="23"/>
        </w:rPr>
        <w:t> 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  <w:r w:rsidRPr="00A66222">
        <w:rPr>
          <w:rStyle w:val="mark"/>
          <w:i/>
          <w:iCs/>
          <w:color w:val="000000" w:themeColor="text1"/>
          <w:sz w:val="23"/>
          <w:szCs w:val="23"/>
        </w:rPr>
        <w:t> (В редакции Постановления Правительства Российской Федерации </w:t>
      </w:r>
      <w:hyperlink r:id="rId16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</w:rPr>
          <w:t>от 20.07.2013 № 607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</w:rPr>
        <w:t>)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</w:t>
      </w:r>
      <w:r w:rsidRPr="00A66222">
        <w:rPr>
          <w:rStyle w:val="ed"/>
          <w:color w:val="000000" w:themeColor="text1"/>
          <w:sz w:val="23"/>
          <w:szCs w:val="23"/>
        </w:rPr>
        <w:t>, в случае обезличивания персональных данных</w:t>
      </w:r>
      <w:r w:rsidRPr="00A66222">
        <w:rPr>
          <w:color w:val="000000" w:themeColor="text1"/>
          <w:sz w:val="23"/>
          <w:szCs w:val="23"/>
        </w:rPr>
        <w:t>;</w:t>
      </w:r>
      <w:r w:rsidRPr="00A66222">
        <w:rPr>
          <w:rStyle w:val="mark"/>
          <w:i/>
          <w:iCs/>
          <w:color w:val="000000" w:themeColor="text1"/>
          <w:sz w:val="23"/>
          <w:szCs w:val="23"/>
        </w:rPr>
        <w:t> (В редакции Постановления Правительства Российской Федерации </w:t>
      </w:r>
      <w:hyperlink r:id="rId17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</w:rPr>
          <w:t>от 06.09.2014 № 911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</w:rPr>
        <w:t>)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rStyle w:val="ed"/>
          <w:color w:val="000000" w:themeColor="text1"/>
          <w:sz w:val="23"/>
          <w:szCs w:val="23"/>
        </w:rPr>
        <w:t>должностной регламент (должностные обязанности) или должностная инструкция</w:t>
      </w:r>
      <w:r w:rsidRPr="00A66222">
        <w:rPr>
          <w:color w:val="000000" w:themeColor="text1"/>
          <w:sz w:val="23"/>
          <w:szCs w:val="23"/>
        </w:rPr>
        <w:t> ответственного за организацию обработки персональных данных в государственном или муниципальном органе;</w:t>
      </w:r>
      <w:r w:rsidRPr="00A66222">
        <w:rPr>
          <w:rStyle w:val="mark"/>
          <w:i/>
          <w:iCs/>
          <w:color w:val="000000" w:themeColor="text1"/>
          <w:sz w:val="23"/>
          <w:szCs w:val="23"/>
        </w:rPr>
        <w:t> (В редакции Постановления Правительства Российской Федерации </w:t>
      </w:r>
      <w:hyperlink r:id="rId18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</w:rPr>
          <w:t>от 20.07.2013 № 607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</w:rPr>
        <w:t>)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 </w:t>
      </w:r>
      <w:r w:rsidRPr="00A66222">
        <w:rPr>
          <w:rStyle w:val="ed"/>
          <w:color w:val="000000" w:themeColor="text1"/>
          <w:sz w:val="23"/>
          <w:szCs w:val="23"/>
        </w:rPr>
        <w:t>служебного контракта (контракта) или трудового договора</w:t>
      </w:r>
      <w:r w:rsidRPr="00A66222">
        <w:rPr>
          <w:color w:val="000000" w:themeColor="text1"/>
          <w:sz w:val="23"/>
          <w:szCs w:val="23"/>
        </w:rPr>
        <w:t> прекратить обработку персональных данных, ставших известными ему в связи с исполнением должностных обязанностей;</w:t>
      </w:r>
      <w:r w:rsidRPr="00A66222">
        <w:rPr>
          <w:rStyle w:val="mark"/>
          <w:i/>
          <w:iCs/>
          <w:color w:val="000000" w:themeColor="text1"/>
          <w:sz w:val="23"/>
          <w:szCs w:val="23"/>
        </w:rPr>
        <w:t> (В редакции Постановления Правительства Российской Федерации </w:t>
      </w:r>
      <w:hyperlink r:id="rId19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</w:rPr>
          <w:t>от 20.07.2013 № 607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</w:rPr>
        <w:t>)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 xml:space="preserve"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</w:t>
      </w:r>
      <w:r w:rsidRPr="00A66222">
        <w:rPr>
          <w:color w:val="000000" w:themeColor="text1"/>
          <w:sz w:val="23"/>
          <w:szCs w:val="23"/>
        </w:rPr>
        <w:lastRenderedPageBreak/>
        <w:t>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proofErr w:type="gramStart"/>
      <w:r w:rsidRPr="00A66222">
        <w:rPr>
          <w:color w:val="000000" w:themeColor="text1"/>
          <w:sz w:val="23"/>
          <w:szCs w:val="23"/>
        </w:rPr>
        <w:t>в) 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данных;</w:t>
      </w:r>
      <w:proofErr w:type="gramEnd"/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г) при обработке персональных данных, осуществляемой без использования средств автоматизации, выполняют требования, установленные постановлением Правительства Российской Федерации </w:t>
      </w:r>
      <w:hyperlink r:id="rId20" w:tgtFrame="contents" w:history="1">
        <w:r w:rsidRPr="00A66222">
          <w:rPr>
            <w:rStyle w:val="cmd"/>
            <w:color w:val="000000" w:themeColor="text1"/>
            <w:sz w:val="23"/>
            <w:szCs w:val="23"/>
            <w:u w:val="single"/>
          </w:rPr>
          <w:t>от 15 сентября 2008 г. № 687</w:t>
        </w:r>
      </w:hyperlink>
      <w:r w:rsidRPr="00A66222">
        <w:rPr>
          <w:color w:val="000000" w:themeColor="text1"/>
          <w:sz w:val="23"/>
          <w:szCs w:val="23"/>
        </w:rPr>
        <w:t> "Об 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proofErr w:type="spellStart"/>
      <w:r w:rsidRPr="00A66222">
        <w:rPr>
          <w:color w:val="000000" w:themeColor="text1"/>
          <w:sz w:val="23"/>
          <w:szCs w:val="23"/>
        </w:rPr>
        <w:t>д</w:t>
      </w:r>
      <w:proofErr w:type="spellEnd"/>
      <w:r w:rsidRPr="00A66222">
        <w:rPr>
          <w:color w:val="000000" w:themeColor="text1"/>
          <w:sz w:val="23"/>
          <w:szCs w:val="23"/>
        </w:rPr>
        <w:t>) 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е) 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ж) 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законом </w:t>
      </w:r>
      <w:hyperlink r:id="rId21" w:tgtFrame="contents" w:history="1">
        <w:r w:rsidRPr="00A66222">
          <w:rPr>
            <w:rStyle w:val="cmd"/>
            <w:color w:val="000000" w:themeColor="text1"/>
            <w:sz w:val="23"/>
            <w:szCs w:val="23"/>
            <w:u w:val="single"/>
          </w:rPr>
          <w:t>"О персональных данных"</w:t>
        </w:r>
      </w:hyperlink>
      <w:r w:rsidRPr="00A66222">
        <w:rPr>
          <w:color w:val="000000" w:themeColor="text1"/>
          <w:sz w:val="23"/>
          <w:szCs w:val="23"/>
        </w:rPr>
        <w:t>;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proofErr w:type="spellStart"/>
      <w:proofErr w:type="gramStart"/>
      <w:r w:rsidRPr="00A66222">
        <w:rPr>
          <w:rStyle w:val="ed"/>
          <w:color w:val="000000" w:themeColor="text1"/>
          <w:sz w:val="23"/>
          <w:szCs w:val="23"/>
        </w:rPr>
        <w:t>з</w:t>
      </w:r>
      <w:proofErr w:type="spellEnd"/>
      <w:r w:rsidRPr="00A66222">
        <w:rPr>
          <w:rStyle w:val="ed"/>
          <w:color w:val="000000" w:themeColor="text1"/>
          <w:sz w:val="23"/>
          <w:szCs w:val="23"/>
        </w:rPr>
        <w:t>) в случаях, установленных нормативными правовыми актами Российской Федерации, в соответствии с требованиями и методами,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  <w:proofErr w:type="gramEnd"/>
      <w:r w:rsidRPr="00A66222">
        <w:rPr>
          <w:rStyle w:val="mark"/>
          <w:i/>
          <w:iCs/>
          <w:color w:val="000000" w:themeColor="text1"/>
          <w:sz w:val="23"/>
          <w:szCs w:val="23"/>
        </w:rPr>
        <w:t> (В редакции Постановления Правительства Российской Федерации </w:t>
      </w:r>
      <w:hyperlink r:id="rId22" w:tgtFrame="contents" w:history="1">
        <w:r w:rsidRPr="00A66222">
          <w:rPr>
            <w:rStyle w:val="a4"/>
            <w:i/>
            <w:iCs/>
            <w:color w:val="000000" w:themeColor="text1"/>
            <w:sz w:val="23"/>
            <w:szCs w:val="23"/>
          </w:rPr>
          <w:t>от 06.09.2014 № 911</w:t>
        </w:r>
      </w:hyperlink>
      <w:r w:rsidRPr="00A66222">
        <w:rPr>
          <w:rStyle w:val="mark"/>
          <w:i/>
          <w:iCs/>
          <w:color w:val="000000" w:themeColor="text1"/>
          <w:sz w:val="23"/>
          <w:szCs w:val="23"/>
        </w:rPr>
        <w:t>)</w:t>
      </w:r>
    </w:p>
    <w:p w:rsidR="00A66222" w:rsidRPr="00A66222" w:rsidRDefault="00A66222" w:rsidP="00A66222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 w:themeColor="text1"/>
          <w:sz w:val="23"/>
          <w:szCs w:val="23"/>
        </w:rPr>
      </w:pPr>
      <w:r w:rsidRPr="00A66222">
        <w:rPr>
          <w:color w:val="000000" w:themeColor="text1"/>
          <w:sz w:val="23"/>
          <w:szCs w:val="23"/>
        </w:rPr>
        <w:t>2. 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CF361B" w:rsidRDefault="00CF361B"/>
    <w:sectPr w:rsidR="00CF361B" w:rsidSect="00CF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222"/>
    <w:rsid w:val="000A0AD7"/>
    <w:rsid w:val="000B7609"/>
    <w:rsid w:val="001659ED"/>
    <w:rsid w:val="00195961"/>
    <w:rsid w:val="001A6A66"/>
    <w:rsid w:val="001B704D"/>
    <w:rsid w:val="00242F0B"/>
    <w:rsid w:val="002703A0"/>
    <w:rsid w:val="002F171B"/>
    <w:rsid w:val="00331652"/>
    <w:rsid w:val="003C6D52"/>
    <w:rsid w:val="00406B1E"/>
    <w:rsid w:val="00462503"/>
    <w:rsid w:val="004668AA"/>
    <w:rsid w:val="004E782F"/>
    <w:rsid w:val="005457D1"/>
    <w:rsid w:val="005A3117"/>
    <w:rsid w:val="005D2E0B"/>
    <w:rsid w:val="005E4893"/>
    <w:rsid w:val="00611524"/>
    <w:rsid w:val="00626268"/>
    <w:rsid w:val="00666D68"/>
    <w:rsid w:val="00724954"/>
    <w:rsid w:val="00746479"/>
    <w:rsid w:val="00775D59"/>
    <w:rsid w:val="007A3C04"/>
    <w:rsid w:val="008575EB"/>
    <w:rsid w:val="00940324"/>
    <w:rsid w:val="009C156D"/>
    <w:rsid w:val="009F6A54"/>
    <w:rsid w:val="00A60EBF"/>
    <w:rsid w:val="00A66222"/>
    <w:rsid w:val="00A95E73"/>
    <w:rsid w:val="00AD31AC"/>
    <w:rsid w:val="00B058A8"/>
    <w:rsid w:val="00B873E3"/>
    <w:rsid w:val="00BA14FE"/>
    <w:rsid w:val="00BA29E3"/>
    <w:rsid w:val="00BE709F"/>
    <w:rsid w:val="00C12FC5"/>
    <w:rsid w:val="00C20D1D"/>
    <w:rsid w:val="00C61CBA"/>
    <w:rsid w:val="00C6387D"/>
    <w:rsid w:val="00CB73B5"/>
    <w:rsid w:val="00CF361B"/>
    <w:rsid w:val="00D5206D"/>
    <w:rsid w:val="00E067EB"/>
    <w:rsid w:val="00E52174"/>
    <w:rsid w:val="00E74E9D"/>
    <w:rsid w:val="00EA7DB4"/>
    <w:rsid w:val="00EC54FA"/>
    <w:rsid w:val="00F27E8B"/>
    <w:rsid w:val="00F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B"/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7A3C04"/>
    <w:pPr>
      <w:keepNext/>
      <w:keepLines/>
      <w:spacing w:before="200" w:after="0" w:line="360" w:lineRule="auto"/>
      <w:outlineLvl w:val="6"/>
    </w:pPr>
    <w:rPr>
      <w:rFonts w:ascii="Times New Roman" w:eastAsiaTheme="majorEastAsia" w:hAnsi="Times New Roman" w:cstheme="majorBidi"/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A3C04"/>
    <w:rPr>
      <w:rFonts w:ascii="Times New Roman" w:eastAsiaTheme="majorEastAsia" w:hAnsi="Times New Roman" w:cstheme="majorBidi"/>
      <w:b/>
      <w:i/>
      <w:iCs/>
      <w:sz w:val="24"/>
    </w:rPr>
  </w:style>
  <w:style w:type="paragraph" w:customStyle="1" w:styleId="t">
    <w:name w:val="t"/>
    <w:basedOn w:val="a"/>
    <w:rsid w:val="00A6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6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A66222"/>
  </w:style>
  <w:style w:type="character" w:customStyle="1" w:styleId="cmd">
    <w:name w:val="cmd"/>
    <w:basedOn w:val="a0"/>
    <w:rsid w:val="00A66222"/>
  </w:style>
  <w:style w:type="character" w:styleId="a4">
    <w:name w:val="Hyperlink"/>
    <w:basedOn w:val="a0"/>
    <w:uiPriority w:val="99"/>
    <w:semiHidden/>
    <w:unhideWhenUsed/>
    <w:rsid w:val="00A66222"/>
    <w:rPr>
      <w:color w:val="0000FF"/>
      <w:u w:val="single"/>
    </w:rPr>
  </w:style>
  <w:style w:type="character" w:customStyle="1" w:styleId="w9">
    <w:name w:val="w9"/>
    <w:basedOn w:val="a0"/>
    <w:rsid w:val="00A66222"/>
  </w:style>
  <w:style w:type="paragraph" w:customStyle="1" w:styleId="s">
    <w:name w:val="s"/>
    <w:basedOn w:val="a"/>
    <w:rsid w:val="00A6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A66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54754&amp;backlink=1&amp;&amp;nd=102108261" TargetMode="External"/><Relationship Id="rId13" Type="http://schemas.openxmlformats.org/officeDocument/2006/relationships/hyperlink" Target="http://pravo.gov.ru/proxy/ips/?docbody=&amp;prevDoc=102154754&amp;backlink=1&amp;&amp;nd=102540201" TargetMode="External"/><Relationship Id="rId18" Type="http://schemas.openxmlformats.org/officeDocument/2006/relationships/hyperlink" Target="http://pravo.gov.ru/proxy/ips/?docbody=&amp;prevDoc=102154754&amp;backlink=1&amp;&amp;nd=1021669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54754&amp;backlink=1&amp;&amp;nd=102108261" TargetMode="External"/><Relationship Id="rId7" Type="http://schemas.openxmlformats.org/officeDocument/2006/relationships/hyperlink" Target="http://pravo.gov.ru/proxy/ips/?docbody=&amp;prevDoc=102154754&amp;backlink=1&amp;&amp;nd=102108261" TargetMode="External"/><Relationship Id="rId12" Type="http://schemas.openxmlformats.org/officeDocument/2006/relationships/hyperlink" Target="http://pravo.gov.ru/proxy/ips/?docbody=&amp;prevDoc=102154754&amp;backlink=1&amp;&amp;nd=102108261" TargetMode="External"/><Relationship Id="rId17" Type="http://schemas.openxmlformats.org/officeDocument/2006/relationships/hyperlink" Target="http://pravo.gov.ru/proxy/ips/?docbody=&amp;prevDoc=102154754&amp;backlink=1&amp;&amp;nd=102358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54754&amp;backlink=1&amp;&amp;nd=102166906" TargetMode="External"/><Relationship Id="rId20" Type="http://schemas.openxmlformats.org/officeDocument/2006/relationships/hyperlink" Target="http://pravo.gov.ru/proxy/ips/?docbody=&amp;prevDoc=102154754&amp;backlink=1&amp;&amp;nd=10212425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4754&amp;backlink=1&amp;&amp;nd=102540201" TargetMode="External"/><Relationship Id="rId11" Type="http://schemas.openxmlformats.org/officeDocument/2006/relationships/hyperlink" Target="http://pravo.gov.ru/proxy/ips/?docbody=&amp;prevDoc=102154754&amp;backlink=1&amp;&amp;nd=10254020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54754&amp;backlink=1&amp;&amp;nd=102358113" TargetMode="External"/><Relationship Id="rId15" Type="http://schemas.openxmlformats.org/officeDocument/2006/relationships/hyperlink" Target="http://pravo.gov.ru/proxy/ips/?docbody=&amp;prevDoc=102154754&amp;backlink=1&amp;&amp;nd=1023581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54754&amp;backlink=1&amp;&amp;nd=102358113" TargetMode="External"/><Relationship Id="rId19" Type="http://schemas.openxmlformats.org/officeDocument/2006/relationships/hyperlink" Target="http://pravo.gov.ru/proxy/ips/?docbody=&amp;prevDoc=102154754&amp;backlink=1&amp;&amp;nd=102166906" TargetMode="External"/><Relationship Id="rId4" Type="http://schemas.openxmlformats.org/officeDocument/2006/relationships/hyperlink" Target="http://pravo.gov.ru/proxy/ips/?docbody=&amp;prevDoc=102154754&amp;backlink=1&amp;&amp;nd=102166906" TargetMode="External"/><Relationship Id="rId9" Type="http://schemas.openxmlformats.org/officeDocument/2006/relationships/hyperlink" Target="http://pravo.gov.ru/proxy/ips/?docbody=&amp;prevDoc=102154754&amp;backlink=1&amp;&amp;nd=102166906" TargetMode="External"/><Relationship Id="rId14" Type="http://schemas.openxmlformats.org/officeDocument/2006/relationships/hyperlink" Target="http://pravo.gov.ru/proxy/ips/?docbody=&amp;prevDoc=102154754&amp;backlink=1&amp;&amp;nd=102108261" TargetMode="External"/><Relationship Id="rId22" Type="http://schemas.openxmlformats.org/officeDocument/2006/relationships/hyperlink" Target="http://pravo.gov.ru/proxy/ips/?docbody=&amp;prevDoc=102154754&amp;backlink=1&amp;&amp;nd=102358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chdou163</dc:creator>
  <cp:keywords/>
  <dc:description/>
  <cp:lastModifiedBy>chdou163</cp:lastModifiedBy>
  <cp:revision>3</cp:revision>
  <dcterms:created xsi:type="dcterms:W3CDTF">2020-09-11T06:09:00Z</dcterms:created>
  <dcterms:modified xsi:type="dcterms:W3CDTF">2020-09-11T06:10:00Z</dcterms:modified>
</cp:coreProperties>
</file>